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88CCD" w14:textId="77777777" w:rsidR="00836560" w:rsidRPr="007365E2" w:rsidRDefault="00836560" w:rsidP="00836560">
      <w:pPr>
        <w:spacing w:after="0" w:line="360" w:lineRule="auto"/>
        <w:jc w:val="center"/>
        <w:outlineLvl w:val="0"/>
        <w:rPr>
          <w:rFonts w:ascii="Helvetica" w:eastAsia="Times New Roman" w:hAnsi="Helvetica" w:cs="Times New Roman"/>
          <w:color w:val="202020"/>
          <w:kern w:val="36"/>
          <w:sz w:val="39"/>
          <w:szCs w:val="39"/>
        </w:rPr>
      </w:pPr>
      <w:r w:rsidRPr="007365E2">
        <w:rPr>
          <w:rFonts w:ascii="Helvetica" w:eastAsia="Times New Roman" w:hAnsi="Helvetica" w:cs="Times New Roman"/>
          <w:color w:val="202020"/>
          <w:kern w:val="36"/>
          <w:sz w:val="24"/>
          <w:szCs w:val="24"/>
          <w:u w:val="single"/>
        </w:rPr>
        <w:t>Sample Letter</w:t>
      </w:r>
    </w:p>
    <w:p w14:paraId="31EE714F" w14:textId="77777777" w:rsidR="00836560" w:rsidRPr="007365E2" w:rsidRDefault="00836560" w:rsidP="00836560">
      <w:pPr>
        <w:spacing w:after="0" w:line="360" w:lineRule="auto"/>
        <w:outlineLvl w:val="0"/>
        <w:rPr>
          <w:rFonts w:ascii="Helvetica" w:eastAsia="Times New Roman" w:hAnsi="Helvetica" w:cs="Times New Roman"/>
          <w:color w:val="202020"/>
          <w:kern w:val="36"/>
          <w:sz w:val="39"/>
          <w:szCs w:val="39"/>
        </w:rPr>
      </w:pPr>
      <w:r w:rsidRPr="007365E2">
        <w:rPr>
          <w:rFonts w:ascii="Helvetica" w:eastAsia="Times New Roman" w:hAnsi="Helvetica" w:cs="Times New Roman"/>
          <w:color w:val="202020"/>
          <w:kern w:val="36"/>
          <w:sz w:val="24"/>
          <w:szCs w:val="24"/>
        </w:rPr>
        <w:t>Thank you for your work on NJ Assembly Bill #5464 which pertains to Induction Loop installation requirements in places open to the public. This legislation is important to the more than 720,000 people with hearing loss in New Jersey because this technology is essentially our "ramp" - it allows us to function optimally, and without it, we are often excluded from communication.</w:t>
      </w:r>
      <w:r w:rsidRPr="007365E2">
        <w:rPr>
          <w:rFonts w:ascii="Helvetica" w:eastAsia="Times New Roman" w:hAnsi="Helvetica" w:cs="Times New Roman"/>
          <w:color w:val="202020"/>
          <w:kern w:val="36"/>
          <w:sz w:val="39"/>
          <w:szCs w:val="39"/>
        </w:rPr>
        <w:br/>
      </w:r>
      <w:r w:rsidRPr="007365E2">
        <w:rPr>
          <w:rFonts w:ascii="Helvetica" w:eastAsia="Times New Roman" w:hAnsi="Helvetica" w:cs="Times New Roman"/>
          <w:color w:val="202020"/>
          <w:kern w:val="36"/>
          <w:sz w:val="39"/>
          <w:szCs w:val="39"/>
        </w:rPr>
        <w:br/>
      </w:r>
      <w:r w:rsidRPr="007365E2">
        <w:rPr>
          <w:rFonts w:ascii="Helvetica" w:eastAsia="Times New Roman" w:hAnsi="Helvetica" w:cs="Times New Roman"/>
          <w:color w:val="202020"/>
          <w:kern w:val="36"/>
          <w:sz w:val="24"/>
          <w:szCs w:val="24"/>
        </w:rPr>
        <w:t>I have a hearing loss and use</w:t>
      </w:r>
      <w:r w:rsidRPr="007365E2">
        <w:rPr>
          <w:rFonts w:ascii="Helvetica" w:eastAsia="Times New Roman" w:hAnsi="Helvetica" w:cs="Times New Roman"/>
          <w:i/>
          <w:iCs/>
          <w:color w:val="202020"/>
          <w:kern w:val="36"/>
          <w:sz w:val="24"/>
          <w:szCs w:val="24"/>
        </w:rPr>
        <w:t> </w:t>
      </w:r>
      <w:proofErr w:type="gramStart"/>
      <w:r w:rsidRPr="007365E2">
        <w:rPr>
          <w:rFonts w:ascii="Helvetica" w:eastAsia="Times New Roman" w:hAnsi="Helvetica" w:cs="Times New Roman"/>
          <w:i/>
          <w:iCs/>
          <w:color w:val="202020"/>
          <w:kern w:val="36"/>
          <w:sz w:val="24"/>
          <w:szCs w:val="24"/>
        </w:rPr>
        <w:t>. . . .</w:t>
      </w:r>
      <w:proofErr w:type="gramEnd"/>
      <w:r w:rsidRPr="007365E2">
        <w:rPr>
          <w:rFonts w:ascii="Helvetica" w:eastAsia="Times New Roman" w:hAnsi="Helvetica" w:cs="Times New Roman"/>
          <w:i/>
          <w:iCs/>
          <w:color w:val="202020"/>
          <w:kern w:val="36"/>
          <w:sz w:val="24"/>
          <w:szCs w:val="24"/>
        </w:rPr>
        <w:t xml:space="preserve"> .  (provide personal hearing information and any induction loop experience here.)</w:t>
      </w:r>
      <w:r w:rsidRPr="007365E2">
        <w:rPr>
          <w:rFonts w:ascii="Helvetica" w:eastAsia="Times New Roman" w:hAnsi="Helvetica" w:cs="Times New Roman"/>
          <w:color w:val="202020"/>
          <w:kern w:val="36"/>
          <w:sz w:val="24"/>
          <w:szCs w:val="24"/>
        </w:rPr>
        <w:br/>
      </w:r>
      <w:r w:rsidRPr="007365E2">
        <w:rPr>
          <w:rFonts w:ascii="Helvetica" w:eastAsia="Times New Roman" w:hAnsi="Helvetica" w:cs="Times New Roman"/>
          <w:color w:val="202020"/>
          <w:kern w:val="36"/>
          <w:sz w:val="24"/>
          <w:szCs w:val="24"/>
        </w:rPr>
        <w:br/>
        <w:t>Aside from providing incredible sound quality and clarity, it is both easy to use and discreet - simply turning my processors (or hearing aids) to the t-coil setting (essentially available on all hearing devices).  No personal receivers are required, making it a sanitary option as well.</w:t>
      </w:r>
      <w:r w:rsidRPr="007365E2">
        <w:rPr>
          <w:rFonts w:ascii="Helvetica" w:eastAsia="Times New Roman" w:hAnsi="Helvetica" w:cs="Times New Roman"/>
          <w:color w:val="202020"/>
          <w:kern w:val="36"/>
          <w:sz w:val="39"/>
          <w:szCs w:val="39"/>
        </w:rPr>
        <w:t> </w:t>
      </w:r>
      <w:r w:rsidRPr="007365E2">
        <w:rPr>
          <w:rFonts w:ascii="Helvetica" w:eastAsia="Times New Roman" w:hAnsi="Helvetica" w:cs="Times New Roman"/>
          <w:color w:val="202020"/>
          <w:kern w:val="36"/>
          <w:sz w:val="39"/>
          <w:szCs w:val="39"/>
        </w:rPr>
        <w:br/>
      </w:r>
      <w:r w:rsidRPr="007365E2">
        <w:rPr>
          <w:rFonts w:ascii="Helvetica" w:eastAsia="Times New Roman" w:hAnsi="Helvetica" w:cs="Times New Roman"/>
          <w:color w:val="202020"/>
          <w:kern w:val="36"/>
          <w:sz w:val="39"/>
          <w:szCs w:val="39"/>
        </w:rPr>
        <w:br/>
      </w:r>
      <w:r w:rsidRPr="007365E2">
        <w:rPr>
          <w:rFonts w:ascii="Helvetica" w:eastAsia="Times New Roman" w:hAnsi="Helvetica" w:cs="Times New Roman"/>
          <w:color w:val="202020"/>
          <w:kern w:val="36"/>
          <w:sz w:val="24"/>
          <w:szCs w:val="24"/>
        </w:rPr>
        <w:t>Please take this legislation up in the Housing Committee and approve it for further action. (I would be happy to testify and explain the very positive impact of using Induction Loops.)  It allows people with hearing loss to function optimally and with dignity.</w:t>
      </w:r>
    </w:p>
    <w:p w14:paraId="7B9C8C73" w14:textId="77777777" w:rsidR="00836560" w:rsidRDefault="00836560"/>
    <w:sectPr w:rsidR="008365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0NLE0NzUzNje0sDBU0lEKTi0uzszPAykwrAUA+XGjBywAAAA="/>
  </w:docVars>
  <w:rsids>
    <w:rsidRoot w:val="00836560"/>
    <w:rsid w:val="00836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719B6"/>
  <w15:chartTrackingRefBased/>
  <w15:docId w15:val="{5E810AE0-23B9-48C9-9C23-430FBBE4E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5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159</Words>
  <Characters>908</Characters>
  <Application>Microsoft Office Word</Application>
  <DocSecurity>0</DocSecurity>
  <Lines>7</Lines>
  <Paragraphs>2</Paragraphs>
  <ScaleCrop>false</ScaleCrop>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Besing</dc:creator>
  <cp:keywords/>
  <dc:description/>
  <cp:lastModifiedBy>Joan Besing</cp:lastModifiedBy>
  <cp:revision>1</cp:revision>
  <dcterms:created xsi:type="dcterms:W3CDTF">2021-03-25T03:02:00Z</dcterms:created>
  <dcterms:modified xsi:type="dcterms:W3CDTF">2021-03-25T03:05:00Z</dcterms:modified>
</cp:coreProperties>
</file>